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4" w:rsidRDefault="00AE4414" w:rsidP="00AE4414"/>
    <w:p w:rsidR="00AE4414" w:rsidRDefault="00AE4414" w:rsidP="00AE4414"/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925"/>
      </w:tblGrid>
      <w:tr w:rsidR="00AE4414" w:rsidTr="00AE4414">
        <w:trPr>
          <w:cantSplit/>
          <w:trHeight w:val="6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4" w:rsidRDefault="00AE4414">
            <w:pPr>
              <w:spacing w:line="276" w:lineRule="auto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       </w:t>
            </w:r>
          </w:p>
          <w:p w:rsidR="00AE4414" w:rsidRDefault="00AE44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MIASTO I GMINA</w:t>
            </w:r>
          </w:p>
          <w:p w:rsidR="00AE4414" w:rsidRDefault="00AE44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SKALBMIERZ    </w:t>
            </w:r>
          </w:p>
          <w:p w:rsidR="00AE4414" w:rsidRDefault="00AE441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414" w:rsidRDefault="00AE4414">
            <w:pPr>
              <w:spacing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KARTA USŁUG NR 14</w:t>
            </w:r>
          </w:p>
          <w:p w:rsidR="00AE4414" w:rsidRPr="00AE4414" w:rsidRDefault="00AE4414">
            <w:pPr>
              <w:spacing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AE4414">
              <w:rPr>
                <w:rFonts w:ascii="Bookman Old Style" w:hAnsi="Bookman Old Style"/>
                <w:b/>
                <w:lang w:eastAsia="en-US"/>
              </w:rPr>
              <w:t xml:space="preserve">Jednorazowe świadczenie z tytułu urodzenia się dziecka, u którego zdiagnozowano ciężkie i nieodwracalne upośledzenie albo nieuleczalną chorobę zagrażającą życiu, które powstały w prenatalnym okresie rozwoju dziecka lub w czasie porodu. </w:t>
            </w:r>
          </w:p>
        </w:tc>
      </w:tr>
      <w:tr w:rsidR="00AE4414" w:rsidTr="00AE4414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14" w:rsidRDefault="00AE4414">
            <w:pPr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4414" w:rsidRDefault="00AE441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i/>
                <w:lang w:eastAsia="en-US"/>
              </w:rPr>
              <w:t>Miejsko – Gminny Ośrodek Pomocy Społecznej</w:t>
            </w:r>
          </w:p>
        </w:tc>
      </w:tr>
      <w:tr w:rsidR="00AE4414" w:rsidTr="00AE4414">
        <w:trPr>
          <w:trHeight w:val="8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AE4414" w:rsidRDefault="00AE44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prawna:</w:t>
            </w:r>
          </w:p>
          <w:p w:rsidR="00AE4414" w:rsidRDefault="00AE441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E4414" w:rsidRPr="00C90D0F" w:rsidRDefault="00AE4414" w:rsidP="00AE4414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90D0F">
              <w:rPr>
                <w:color w:val="000000"/>
                <w:sz w:val="16"/>
                <w:szCs w:val="16"/>
                <w:lang w:eastAsia="en-US"/>
              </w:rPr>
              <w:t xml:space="preserve">Ustawa z dnia 4 listopada 2016r </w:t>
            </w:r>
            <w:r w:rsidR="00A67F1C" w:rsidRPr="00C90D0F">
              <w:rPr>
                <w:color w:val="000000"/>
                <w:sz w:val="16"/>
                <w:szCs w:val="16"/>
                <w:lang w:eastAsia="en-US"/>
              </w:rPr>
              <w:t>o wsparciu kobiet w ciąży i rodzin „ Za życiem” ( Dz. U. z 2016r, poz. 1860).</w:t>
            </w:r>
          </w:p>
          <w:p w:rsidR="00A67F1C" w:rsidRPr="00C90D0F" w:rsidRDefault="00A67F1C" w:rsidP="00AE4414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90D0F">
              <w:rPr>
                <w:color w:val="000000"/>
                <w:sz w:val="16"/>
                <w:szCs w:val="16"/>
                <w:lang w:eastAsia="en-US"/>
              </w:rPr>
              <w:t>Rozporządzenie Ministra Rodziny, Pracy i Polityki Społecznej z dnia 21 grudnia 2016r w sprawie wzoru wniosku o</w:t>
            </w:r>
            <w:r w:rsidRPr="00C90D0F">
              <w:rPr>
                <w:b/>
                <w:lang w:eastAsia="en-US"/>
              </w:rPr>
              <w:t xml:space="preserve"> </w:t>
            </w:r>
            <w:r w:rsidRPr="00C90D0F">
              <w:rPr>
                <w:sz w:val="16"/>
                <w:szCs w:val="16"/>
                <w:lang w:eastAsia="en-US"/>
              </w:rPr>
              <w:t>jednorazowe świadczenie z tytułu urodzenia się dziecka, u którego zdiagnozowano ciężkie i nieodwracalne upośledzenie albo nieuleczalną chorobę zagrażającą życiu, które powstały w prenatalnym okresie rozwoju dziecka lub w czasie porodu.</w:t>
            </w:r>
          </w:p>
          <w:p w:rsidR="00A67F1C" w:rsidRPr="00AE4414" w:rsidRDefault="00A67F1C" w:rsidP="00AE4414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90D0F">
              <w:rPr>
                <w:sz w:val="16"/>
                <w:szCs w:val="16"/>
                <w:lang w:eastAsia="en-US"/>
              </w:rPr>
              <w:t>Ustawa z dnia 14 czerwca 1960r Kodeks Postępowania Administracyjnego ( Dz. U. z 2017r. poz. 1257).</w:t>
            </w:r>
            <w:r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E4414" w:rsidTr="00AE4414">
        <w:trPr>
          <w:trHeight w:val="2432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AE4414" w:rsidRDefault="00AE44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Wykaz potrzebnych</w:t>
            </w:r>
          </w:p>
          <w:p w:rsidR="00AE4414" w:rsidRDefault="00AE44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dokumentów:</w:t>
            </w:r>
          </w:p>
          <w:p w:rsidR="00AE4414" w:rsidRDefault="00AE4414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C90D0F" w:rsidRPr="00C90D0F" w:rsidRDefault="00C90D0F" w:rsidP="00C90D0F">
            <w:pPr>
              <w:rPr>
                <w:sz w:val="16"/>
                <w:szCs w:val="16"/>
              </w:rPr>
            </w:pPr>
            <w:r w:rsidRPr="00C90D0F">
              <w:rPr>
                <w:sz w:val="16"/>
                <w:szCs w:val="16"/>
              </w:rPr>
              <w:t xml:space="preserve">Postępowanie w sprawie o przyznanie jednorazowego świadczenia z tytułu urodzenia się dziecka, u którego zdiagnozowano ciężkie i nieodwracalne upośledzenie albo nieuleczalną chorobę zagrażającą życiu, które powstały w prenatalnym okresie rozwoju dziecka lub w </w:t>
            </w: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 w:rsidRPr="00C90D0F">
              <w:rPr>
                <w:sz w:val="16"/>
                <w:szCs w:val="16"/>
              </w:rPr>
              <w:t>czasie porodu wszczyna się na podstawie wniosku</w:t>
            </w:r>
            <w:r>
              <w:rPr>
                <w:sz w:val="16"/>
                <w:szCs w:val="16"/>
              </w:rPr>
              <w:t xml:space="preserve">, </w:t>
            </w:r>
            <w:r w:rsidRPr="00C90D0F">
              <w:rPr>
                <w:sz w:val="16"/>
                <w:szCs w:val="16"/>
              </w:rPr>
              <w:t xml:space="preserve"> do którego należy dołączyć:</w:t>
            </w: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90D0F">
              <w:rPr>
                <w:sz w:val="16"/>
                <w:szCs w:val="16"/>
              </w:rPr>
              <w:t>zaświadczenie potwierdzające ciężkie i nieodwracalne upośledzenie albo nieuleczalną chorobę zagrażającą życiu, które powstały w prenatalnym okresie rozwoju dziecka lub w czasie porodu, wystawione przez lekarza ubezpieczenia zdrowotnego, w rozumieniu ustawy</w:t>
            </w:r>
            <w:r>
              <w:rPr>
                <w:sz w:val="16"/>
                <w:szCs w:val="16"/>
              </w:rPr>
              <w:t xml:space="preserve"> </w:t>
            </w:r>
            <w:r w:rsidRPr="00C90D0F">
              <w:rPr>
                <w:sz w:val="16"/>
                <w:szCs w:val="16"/>
              </w:rPr>
              <w:t xml:space="preserve">z dnia 27 sierpnia 2004 r. o świadczeniach opieki zdrowotnej finansowanych ze środków publicznych, posiadającego specjalizację II stopnia lub tytuł specjalisty w dziedzinie: położnictwa i ginekologii, perinatologii </w:t>
            </w: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 w:rsidRPr="00C90D0F">
              <w:rPr>
                <w:sz w:val="16"/>
                <w:szCs w:val="16"/>
              </w:rPr>
              <w:t xml:space="preserve">lub neonatologii; </w:t>
            </w: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90D0F">
              <w:rPr>
                <w:sz w:val="16"/>
                <w:szCs w:val="16"/>
              </w:rPr>
              <w:t>zaświadczenie lekarskie/zaświadczenie wystawione przez położną</w:t>
            </w:r>
            <w:r>
              <w:rPr>
                <w:sz w:val="16"/>
                <w:szCs w:val="16"/>
              </w:rPr>
              <w:t xml:space="preserve"> </w:t>
            </w:r>
            <w:r w:rsidRPr="00C90D0F">
              <w:rPr>
                <w:sz w:val="16"/>
                <w:szCs w:val="16"/>
              </w:rPr>
              <w:t xml:space="preserve">potwierdzające pozostawanie kobiety pod opieką medyczną nie później niż od 10. tygodnia ciąży do porodu − wzór zaświadczenia został określony w rozporządzeniu Ministra Zdrowia </w:t>
            </w: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 w:rsidRPr="00C90D0F">
              <w:rPr>
                <w:sz w:val="16"/>
                <w:szCs w:val="16"/>
              </w:rPr>
              <w:t xml:space="preserve">z dnia 14 września 2010 r. w sprawie formy opieki medycznej nad kobietą w ciąży, uprawniającej do dodatku z tytułu urodzenia dziecka oraz wzoru zaświadczenia </w:t>
            </w:r>
            <w:r>
              <w:rPr>
                <w:sz w:val="16"/>
                <w:szCs w:val="16"/>
              </w:rPr>
              <w:t xml:space="preserve"> </w:t>
            </w:r>
            <w:r w:rsidRPr="00C90D0F">
              <w:rPr>
                <w:sz w:val="16"/>
                <w:szCs w:val="16"/>
              </w:rPr>
              <w:t>potwierdzającego pozostawanie pod tą opieką</w:t>
            </w:r>
            <w:r>
              <w:rPr>
                <w:sz w:val="16"/>
                <w:szCs w:val="16"/>
              </w:rPr>
              <w:t>.</w:t>
            </w:r>
          </w:p>
          <w:p w:rsidR="00AE4414" w:rsidRPr="00C90D0F" w:rsidRDefault="00AE4414" w:rsidP="00C90D0F">
            <w:pPr>
              <w:rPr>
                <w:sz w:val="16"/>
                <w:szCs w:val="16"/>
              </w:rPr>
            </w:pPr>
          </w:p>
        </w:tc>
      </w:tr>
      <w:tr w:rsidR="00AE4414" w:rsidTr="00AE4414">
        <w:trPr>
          <w:trHeight w:val="220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AE4414" w:rsidRDefault="00AE44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Opłaty: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E4414" w:rsidRDefault="00AE441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Brak</w:t>
            </w:r>
          </w:p>
        </w:tc>
      </w:tr>
      <w:tr w:rsidR="00AE4414" w:rsidTr="00C90D0F">
        <w:trPr>
          <w:trHeight w:val="867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AE4414" w:rsidRDefault="00AE44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Miejsce wykonania </w:t>
            </w:r>
          </w:p>
          <w:p w:rsidR="00AE4414" w:rsidRDefault="00AE4414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E4414" w:rsidRDefault="00AE441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Miejsko – Gminny Ośrodek Pomocy Społecznej w Skalbmierzu, ul. PL.M.C. Skłodowskiej 23, </w:t>
            </w:r>
          </w:p>
          <w:p w:rsidR="00AE4414" w:rsidRDefault="00AE441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tel., 413529015</w:t>
            </w:r>
          </w:p>
          <w:p w:rsidR="00AE4414" w:rsidRDefault="00AE44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Godziny pracy : poniedziałek – piątek 7:15 – 15:15</w:t>
            </w:r>
          </w:p>
          <w:p w:rsidR="00AE4414" w:rsidRDefault="00AE44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E4414" w:rsidTr="00AE4414">
        <w:trPr>
          <w:trHeight w:val="328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AE4414" w:rsidRDefault="00AE441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Sposób i termin załatwienia sprawy: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E4414" w:rsidRDefault="00C90D0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Wydanie decyzji w ciągu 30 dni</w:t>
            </w:r>
          </w:p>
        </w:tc>
      </w:tr>
      <w:tr w:rsidR="00AE4414" w:rsidTr="00AE4414">
        <w:trPr>
          <w:trHeight w:val="326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AE4414" w:rsidRDefault="00AE44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Tryb odwoławczy: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E4414" w:rsidRDefault="00AE441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Samorządowe Kolegium Odwoławcze w Kielcach za pośrednictwem Miejsko – Gminnego Ośrodka Pomocy Społecznej w Skalbmierzu  w terminie 14 dni od daty otrzymania decyzji</w:t>
            </w:r>
          </w:p>
        </w:tc>
      </w:tr>
      <w:tr w:rsidR="00AE4414" w:rsidTr="00AE4414">
        <w:trPr>
          <w:trHeight w:val="219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AE4414" w:rsidRDefault="00AE44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 dodatkowe: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E4414" w:rsidRDefault="00AE441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Wniosek należy złożyć bezpośrednio w siedzibie Ośrodka lub drogą elektroniczną</w:t>
            </w:r>
          </w:p>
        </w:tc>
      </w:tr>
      <w:tr w:rsidR="00AE4414" w:rsidTr="00AE4414">
        <w:trPr>
          <w:trHeight w:val="551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E4414" w:rsidRDefault="00AE441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Miejsce na notatki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4" w:rsidRPr="00C90D0F" w:rsidRDefault="00AE4414" w:rsidP="00C90D0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 w:rsidRPr="00C90D0F">
              <w:rPr>
                <w:sz w:val="16"/>
                <w:szCs w:val="16"/>
              </w:rPr>
              <w:t>Z tytułu urodzenia się żywego dziecka, posiadającego w/w zaświadczenie przyznaje się, na to dziecko, jednorazowe świadczenie w wysokości 4000 zł.</w:t>
            </w: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 w:rsidRPr="00C90D0F">
              <w:rPr>
                <w:sz w:val="16"/>
                <w:szCs w:val="16"/>
              </w:rPr>
              <w:t xml:space="preserve">Wniosek o wypłatę jednorazowego świadczenia składa się w terminie 12 miesięcy od </w:t>
            </w:r>
          </w:p>
          <w:p w:rsidR="00C90D0F" w:rsidRPr="00C90D0F" w:rsidRDefault="00C90D0F" w:rsidP="00C90D0F">
            <w:pPr>
              <w:rPr>
                <w:sz w:val="16"/>
                <w:szCs w:val="16"/>
              </w:rPr>
            </w:pPr>
            <w:r w:rsidRPr="00C90D0F">
              <w:rPr>
                <w:sz w:val="16"/>
                <w:szCs w:val="16"/>
              </w:rPr>
              <w:t xml:space="preserve">dnia </w:t>
            </w:r>
            <w:r>
              <w:rPr>
                <w:sz w:val="16"/>
                <w:szCs w:val="16"/>
              </w:rPr>
              <w:t xml:space="preserve"> </w:t>
            </w:r>
            <w:r w:rsidRPr="00C90D0F">
              <w:rPr>
                <w:sz w:val="16"/>
                <w:szCs w:val="16"/>
              </w:rPr>
              <w:t>narodzin dziecka. Wniosek złożony po terminie</w:t>
            </w:r>
            <w:r>
              <w:rPr>
                <w:sz w:val="16"/>
                <w:szCs w:val="16"/>
              </w:rPr>
              <w:t xml:space="preserve"> </w:t>
            </w:r>
            <w:r w:rsidRPr="00C90D0F">
              <w:rPr>
                <w:sz w:val="16"/>
                <w:szCs w:val="16"/>
              </w:rPr>
              <w:t>pozostawia się bez rozpoznania.</w:t>
            </w:r>
          </w:p>
          <w:p w:rsidR="00AE4414" w:rsidRDefault="00AE4414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AE4414" w:rsidRPr="00AE4414" w:rsidTr="00AE4414">
        <w:trPr>
          <w:trHeight w:val="18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E4414" w:rsidRDefault="00AE4414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eastAsia="en-US"/>
              </w:rPr>
            </w:pPr>
            <w:r>
              <w:rPr>
                <w:color w:val="808080"/>
                <w:sz w:val="14"/>
                <w:szCs w:val="14"/>
                <w:lang w:eastAsia="en-US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  <w:lang w:eastAsia="en-US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  <w:lang w:eastAsia="en-US"/>
              </w:rPr>
              <w:br/>
              <w:t>28-530 Skalbmierz</w:t>
            </w:r>
          </w:p>
          <w:p w:rsidR="00AE4414" w:rsidRDefault="00AE4414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  <w:r>
              <w:rPr>
                <w:color w:val="808080"/>
                <w:sz w:val="14"/>
                <w:szCs w:val="14"/>
                <w:lang w:val="en-US" w:eastAsia="en-US"/>
              </w:rPr>
              <w:t>Tel : 413529015</w:t>
            </w:r>
          </w:p>
          <w:p w:rsidR="00AE4414" w:rsidRDefault="00AE4414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  <w:hyperlink r:id="rId5" w:history="1">
              <w:r>
                <w:rPr>
                  <w:rStyle w:val="Hipercze"/>
                  <w:sz w:val="14"/>
                  <w:szCs w:val="14"/>
                  <w:lang w:val="en-US" w:eastAsia="en-US"/>
                </w:rPr>
                <w:t>mgops_skalbmierz@op.pl</w:t>
              </w:r>
            </w:hyperlink>
          </w:p>
          <w:p w:rsidR="00AE4414" w:rsidRDefault="00AE4414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6" w:history="1">
              <w:r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</w:tc>
      </w:tr>
      <w:tr w:rsidR="00AE4414" w:rsidRPr="00AE4414" w:rsidTr="00AE4414">
        <w:trPr>
          <w:trHeight w:val="18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4414" w:rsidRPr="00AE4414" w:rsidRDefault="00AE441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AE4414" w:rsidRDefault="00AE4414" w:rsidP="00AE4414">
      <w:pPr>
        <w:rPr>
          <w:lang w:val="de-DE"/>
        </w:rPr>
      </w:pPr>
    </w:p>
    <w:p w:rsidR="00AE4414" w:rsidRDefault="00AE4414" w:rsidP="00AE4414">
      <w:pPr>
        <w:rPr>
          <w:lang w:val="de-DE"/>
        </w:rPr>
      </w:pPr>
    </w:p>
    <w:p w:rsidR="00AE4414" w:rsidRDefault="00AE4414" w:rsidP="00AE4414">
      <w:pPr>
        <w:rPr>
          <w:lang w:val="en-US"/>
        </w:rPr>
      </w:pPr>
    </w:p>
    <w:p w:rsidR="00AE4414" w:rsidRDefault="00AE4414" w:rsidP="00AE4414">
      <w:pPr>
        <w:rPr>
          <w:lang w:val="en-US"/>
        </w:rPr>
      </w:pPr>
    </w:p>
    <w:p w:rsidR="00AE4414" w:rsidRPr="00AE4414" w:rsidRDefault="00AE4414" w:rsidP="00AE4414">
      <w:pPr>
        <w:rPr>
          <w:rStyle w:val="Hipercze"/>
          <w:lang w:val="en-US"/>
        </w:rPr>
      </w:pPr>
    </w:p>
    <w:p w:rsidR="00DD5B28" w:rsidRPr="00AE4414" w:rsidRDefault="00DD5B28">
      <w:pPr>
        <w:rPr>
          <w:lang w:val="en-US"/>
        </w:rPr>
      </w:pPr>
    </w:p>
    <w:sectPr w:rsidR="00DD5B28" w:rsidRPr="00AE4414" w:rsidSect="00DD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241"/>
    <w:multiLevelType w:val="hybridMultilevel"/>
    <w:tmpl w:val="C03A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3255A"/>
    <w:multiLevelType w:val="hybridMultilevel"/>
    <w:tmpl w:val="BA2E23E8"/>
    <w:lvl w:ilvl="0" w:tplc="A352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5A5F"/>
    <w:multiLevelType w:val="hybridMultilevel"/>
    <w:tmpl w:val="6284E5C0"/>
    <w:lvl w:ilvl="0" w:tplc="80888720">
      <w:start w:val="1"/>
      <w:numFmt w:val="decimal"/>
      <w:lvlText w:val="%1."/>
      <w:lvlJc w:val="left"/>
      <w:pPr>
        <w:ind w:left="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414"/>
    <w:rsid w:val="00A67F1C"/>
    <w:rsid w:val="00AE4414"/>
    <w:rsid w:val="00C90D0F"/>
    <w:rsid w:val="00D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E441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E4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414"/>
    <w:pPr>
      <w:ind w:left="720"/>
      <w:contextualSpacing/>
    </w:pPr>
  </w:style>
  <w:style w:type="paragraph" w:customStyle="1" w:styleId="NormalnyWeb1">
    <w:name w:val="Normalny (Web)1"/>
    <w:basedOn w:val="Normalny"/>
    <w:rsid w:val="00AE4414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psskalbmierz.naszops.pl" TargetMode="External"/><Relationship Id="rId5" Type="http://schemas.openxmlformats.org/officeDocument/2006/relationships/hyperlink" Target="mailto:mgops_skalbmier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2</cp:revision>
  <dcterms:created xsi:type="dcterms:W3CDTF">2018-11-23T11:03:00Z</dcterms:created>
  <dcterms:modified xsi:type="dcterms:W3CDTF">2018-11-23T11:29:00Z</dcterms:modified>
</cp:coreProperties>
</file>