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C3C1" w14:textId="77777777" w:rsidR="00AF7F31" w:rsidRDefault="00E179A3" w:rsidP="002A1171">
      <w:pPr>
        <w:spacing w:line="360" w:lineRule="auto"/>
        <w:jc w:val="center"/>
      </w:pPr>
      <w:r>
        <w:t>UCHWAŁA Nr …………………</w:t>
      </w:r>
      <w:r>
        <w:br/>
        <w:t>RADY MIEJSKIEJ w SKALBMIERZU</w:t>
      </w:r>
      <w:r>
        <w:br/>
        <w:t>z dnia ………………………………………..</w:t>
      </w:r>
    </w:p>
    <w:p w14:paraId="5136A6FE" w14:textId="61DC4290" w:rsidR="00E179A3" w:rsidRDefault="009F0F0B">
      <w:r>
        <w:t>w</w:t>
      </w:r>
      <w:r w:rsidR="00E179A3">
        <w:t xml:space="preserve"> sprawie wyrażenia zgody na sprzedaż w drodze bezprzetargowej nieruchomości położonej </w:t>
      </w:r>
      <w:r w:rsidR="00601EE8">
        <w:br/>
      </w:r>
      <w:r w:rsidR="00E179A3">
        <w:t xml:space="preserve">w miejscowości </w:t>
      </w:r>
      <w:r w:rsidR="00A571E7">
        <w:t>Skalbmierz</w:t>
      </w:r>
      <w:r w:rsidR="00E179A3">
        <w:br/>
      </w:r>
    </w:p>
    <w:p w14:paraId="38B13CFC" w14:textId="43B0757D" w:rsidR="00E179A3" w:rsidRDefault="00544756" w:rsidP="00601EE8">
      <w:pPr>
        <w:spacing w:line="360" w:lineRule="auto"/>
      </w:pPr>
      <w:r>
        <w:t xml:space="preserve">            </w:t>
      </w:r>
      <w:r w:rsidR="00E179A3">
        <w:t xml:space="preserve">Na podstawie art. 18 ust. 2 pkt 9 lit. a ustawy z dnia 8 marca 1990 r. o samorządzie gminnym </w:t>
      </w:r>
      <w:r w:rsidR="001B4E30">
        <w:t>(t</w:t>
      </w:r>
      <w:r w:rsidR="0031300B">
        <w:t>ekst</w:t>
      </w:r>
      <w:r w:rsidR="001B4E30">
        <w:t xml:space="preserve"> j</w:t>
      </w:r>
      <w:r w:rsidR="0031300B">
        <w:t>edn</w:t>
      </w:r>
      <w:r w:rsidR="006D54A4">
        <w:t>.</w:t>
      </w:r>
      <w:r w:rsidR="001B4E30">
        <w:t xml:space="preserve"> Dz. U. z 20</w:t>
      </w:r>
      <w:r w:rsidR="0031300B">
        <w:t>2</w:t>
      </w:r>
      <w:r w:rsidR="00A571E7">
        <w:t>3</w:t>
      </w:r>
      <w:r w:rsidR="001B4E30">
        <w:t xml:space="preserve"> r. poz. </w:t>
      </w:r>
      <w:r w:rsidR="00A571E7">
        <w:t>40</w:t>
      </w:r>
      <w:r w:rsidR="001B4E30">
        <w:t xml:space="preserve"> z</w:t>
      </w:r>
      <w:r w:rsidR="00A571E7">
        <w:t>e</w:t>
      </w:r>
      <w:r w:rsidR="0031300B">
        <w:t xml:space="preserve"> zm</w:t>
      </w:r>
      <w:r w:rsidR="0031300B" w:rsidRPr="00E54B1A">
        <w:t>.</w:t>
      </w:r>
      <w:r w:rsidR="001B4E30" w:rsidRPr="00E54B1A">
        <w:t xml:space="preserve">) i art. 32 ust. 1, art. 37 ust. 2 pkt. 5 ustawy </w:t>
      </w:r>
      <w:r w:rsidR="001B4E30">
        <w:t>z dnia 21 sierpnia 1997 r. o gospodarce nieruchomościami (</w:t>
      </w:r>
      <w:r w:rsidR="0031300B">
        <w:t>tekst jedn. Dz. U. z 202</w:t>
      </w:r>
      <w:r w:rsidR="00A571E7">
        <w:t>3</w:t>
      </w:r>
      <w:r w:rsidR="0031300B">
        <w:t xml:space="preserve"> r. poz. </w:t>
      </w:r>
      <w:r w:rsidR="00A571E7">
        <w:t>344</w:t>
      </w:r>
      <w:r w:rsidR="001217EB">
        <w:t xml:space="preserve"> ze zm.</w:t>
      </w:r>
      <w:r w:rsidR="0031300B">
        <w:t>)</w:t>
      </w:r>
      <w:r w:rsidR="00C548E9">
        <w:t xml:space="preserve"> Rada Miejska w Skalbmierzu</w:t>
      </w:r>
      <w:r w:rsidR="0031300B">
        <w:t xml:space="preserve"> </w:t>
      </w:r>
      <w:r w:rsidR="001B4E30">
        <w:t xml:space="preserve"> uchwala co następuje:</w:t>
      </w:r>
    </w:p>
    <w:p w14:paraId="027D59CE" w14:textId="72C20292" w:rsidR="009F0F0B" w:rsidRDefault="00601EE8" w:rsidP="00601EE8">
      <w:pPr>
        <w:spacing w:line="360" w:lineRule="auto"/>
      </w:pPr>
      <w:r>
        <w:br/>
      </w:r>
      <w:r w:rsidR="001B4E30">
        <w:t>§ 1. Wyraża się zgodę na sprzedaż w drodze bezprzetargowej nieruchomości, będącej własnością Gminy Skalbmierz oznaczonej w ewidencji gruntów obrębu</w:t>
      </w:r>
      <w:r w:rsidR="00A571E7">
        <w:t xml:space="preserve"> 0001 miasta Skalbmierz</w:t>
      </w:r>
      <w:r w:rsidR="001B4E30">
        <w:t xml:space="preserve"> jako działka </w:t>
      </w:r>
      <w:r w:rsidR="00A571E7">
        <w:br/>
      </w:r>
      <w:r w:rsidR="001B4E30">
        <w:t>n</w:t>
      </w:r>
      <w:r w:rsidR="00A571E7">
        <w:t>umer</w:t>
      </w:r>
      <w:r w:rsidR="001B4E30">
        <w:t xml:space="preserve"> </w:t>
      </w:r>
      <w:r w:rsidR="00A571E7">
        <w:t>815/1</w:t>
      </w:r>
      <w:r w:rsidR="001B4E30">
        <w:t xml:space="preserve"> o powierzchni  </w:t>
      </w:r>
      <w:r w:rsidR="00544756">
        <w:t>0,</w:t>
      </w:r>
      <w:r w:rsidR="00A571E7">
        <w:t>3724</w:t>
      </w:r>
      <w:r w:rsidR="00544756">
        <w:t xml:space="preserve"> ha, na rzecz użytkownika wieczystego.  </w:t>
      </w:r>
      <w:r w:rsidR="00544756">
        <w:br/>
      </w:r>
      <w:r w:rsidR="009F0F0B">
        <w:t>§ 2. Wykonanie uchwały powierza się Burmistrzowi Miasta i Gminy Skalbmierz.</w:t>
      </w:r>
      <w:r w:rsidR="009F0F0B">
        <w:br/>
        <w:t>§ 3. Uchwała wchodzi w życie z dniem podjęcia.</w:t>
      </w:r>
    </w:p>
    <w:p w14:paraId="1DEAE78A" w14:textId="77777777" w:rsidR="009F0F0B" w:rsidRDefault="009F0F0B"/>
    <w:p w14:paraId="402310DB" w14:textId="77777777" w:rsidR="009F0F0B" w:rsidRDefault="009F0F0B"/>
    <w:p w14:paraId="72AC379A" w14:textId="77777777" w:rsidR="0083468E" w:rsidRDefault="0083468E"/>
    <w:p w14:paraId="53DDF8F8" w14:textId="77777777" w:rsidR="0083468E" w:rsidRDefault="0083468E">
      <w:bookmarkStart w:id="0" w:name="_GoBack"/>
      <w:bookmarkEnd w:id="0"/>
    </w:p>
    <w:p w14:paraId="1F6F1A78" w14:textId="77777777" w:rsidR="009F0F0B" w:rsidRDefault="009F0F0B">
      <w:r>
        <w:t xml:space="preserve">                                                                     Uzasadnienie</w:t>
      </w:r>
    </w:p>
    <w:p w14:paraId="04573501" w14:textId="7C5D5E83" w:rsidR="009F0F0B" w:rsidRDefault="009F0F0B">
      <w:r>
        <w:t>Dotychczasow</w:t>
      </w:r>
      <w:r w:rsidR="0031300B">
        <w:t>y</w:t>
      </w:r>
      <w:r>
        <w:t xml:space="preserve"> użytkowni</w:t>
      </w:r>
      <w:r w:rsidR="0031300B">
        <w:t>k</w:t>
      </w:r>
      <w:r>
        <w:t xml:space="preserve"> wieczy</w:t>
      </w:r>
      <w:r w:rsidR="0031300B">
        <w:t>sty</w:t>
      </w:r>
      <w:r>
        <w:t xml:space="preserve"> wystąpi</w:t>
      </w:r>
      <w:r w:rsidR="0031300B">
        <w:t>ł</w:t>
      </w:r>
      <w:r>
        <w:t xml:space="preserve"> z wnioskiem o </w:t>
      </w:r>
      <w:r w:rsidR="006D54A4">
        <w:t>sprzedaż</w:t>
      </w:r>
      <w:r>
        <w:t xml:space="preserve"> na własność będącej </w:t>
      </w:r>
      <w:r w:rsidR="00A571E7">
        <w:br/>
      </w:r>
      <w:r>
        <w:t>w użytkowan</w:t>
      </w:r>
      <w:r w:rsidR="00C03A82">
        <w:t>iu wieczystym działki nr</w:t>
      </w:r>
      <w:r w:rsidR="00A571E7">
        <w:t xml:space="preserve"> </w:t>
      </w:r>
      <w:r w:rsidR="00C03A82">
        <w:t xml:space="preserve"> </w:t>
      </w:r>
      <w:r w:rsidR="00A571E7">
        <w:t>815/1</w:t>
      </w:r>
      <w:r>
        <w:t xml:space="preserve"> położonej w obrębie</w:t>
      </w:r>
      <w:r w:rsidR="00A571E7">
        <w:t xml:space="preserve"> 0001 miasta Skalbmierz</w:t>
      </w:r>
      <w:r>
        <w:t xml:space="preserve"> </w:t>
      </w:r>
      <w:r w:rsidR="00A571E7">
        <w:br/>
      </w:r>
      <w:r>
        <w:t>o powierzchni 0,</w:t>
      </w:r>
      <w:r w:rsidR="0031300B">
        <w:t>3</w:t>
      </w:r>
      <w:r w:rsidR="00A571E7">
        <w:t>724</w:t>
      </w:r>
      <w:r>
        <w:t xml:space="preserve"> ha. </w:t>
      </w:r>
      <w:r w:rsidR="0031300B">
        <w:br/>
      </w:r>
      <w:r>
        <w:t xml:space="preserve">Art. 32 ust. 1 ustawy o gospodarce nieruchomościami stwierdza, że ,,nieruchomość gruntowa oddana w użytkowanie wieczyste może być sprzedana wyłącznie użytkownikowi wieczystemu”. Sprzedaż odbędzie się bezprzetargowo na podstawie art. 37 ust. 2 pkt 5 w/w ustawy i na podstawie operatu szacunkowego sporządzonego przez rzeczoznawcę majątkowego. </w:t>
      </w:r>
      <w:r w:rsidR="00D238B6">
        <w:br/>
      </w:r>
      <w:r>
        <w:t xml:space="preserve">Na poczet ceny nieruchomości gruntowej sprzedawanej użytkownikowi wieczystemu zalicza się kwotę równą </w:t>
      </w:r>
      <w:r w:rsidR="006D54A4">
        <w:t xml:space="preserve">wartości </w:t>
      </w:r>
      <w:r>
        <w:t xml:space="preserve">prawa użytkowania wieczystego tej nieruchomości określoną wg stanu na dzień sprzedaży (art. 69 ustawy o gospodarce nieruchomościami). </w:t>
      </w:r>
    </w:p>
    <w:p w14:paraId="20991ED0" w14:textId="6518D627" w:rsidR="009F0F0B" w:rsidRDefault="00C548E9">
      <w:r>
        <w:t xml:space="preserve">Mając na uwadze powyższe, podjęcie niniejszej uchwały jest zasadne. </w:t>
      </w:r>
    </w:p>
    <w:p w14:paraId="2D3FD4ED" w14:textId="77777777" w:rsidR="009F0F0B" w:rsidRDefault="009F0F0B"/>
    <w:sectPr w:rsidR="009F0F0B" w:rsidSect="00E179A3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66"/>
    <w:rsid w:val="001217EB"/>
    <w:rsid w:val="001B4E30"/>
    <w:rsid w:val="002A1171"/>
    <w:rsid w:val="0031300B"/>
    <w:rsid w:val="00544756"/>
    <w:rsid w:val="005B0BB5"/>
    <w:rsid w:val="00601EE8"/>
    <w:rsid w:val="00643366"/>
    <w:rsid w:val="006D54A4"/>
    <w:rsid w:val="0081741F"/>
    <w:rsid w:val="0083468E"/>
    <w:rsid w:val="0085637E"/>
    <w:rsid w:val="009F0F0B"/>
    <w:rsid w:val="00A000FA"/>
    <w:rsid w:val="00A571E7"/>
    <w:rsid w:val="00A913D7"/>
    <w:rsid w:val="00AF7F31"/>
    <w:rsid w:val="00BA2BF7"/>
    <w:rsid w:val="00BB1E89"/>
    <w:rsid w:val="00C03A82"/>
    <w:rsid w:val="00C520EB"/>
    <w:rsid w:val="00C548E9"/>
    <w:rsid w:val="00D238B6"/>
    <w:rsid w:val="00E179A3"/>
    <w:rsid w:val="00E54B1A"/>
    <w:rsid w:val="00E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548B"/>
  <w15:chartTrackingRefBased/>
  <w15:docId w15:val="{C69EB4A8-534F-47C2-A2A3-430AF58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512E-AB3F-45BE-B23E-76456929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Jolanta Kądziela</cp:lastModifiedBy>
  <cp:revision>7</cp:revision>
  <cp:lastPrinted>2023-09-22T06:51:00Z</cp:lastPrinted>
  <dcterms:created xsi:type="dcterms:W3CDTF">2021-12-06T12:18:00Z</dcterms:created>
  <dcterms:modified xsi:type="dcterms:W3CDTF">2023-09-22T06:51:00Z</dcterms:modified>
</cp:coreProperties>
</file>