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68" w:rsidRDefault="00950854" w:rsidP="007A0D68">
      <w:pPr>
        <w:jc w:val="center"/>
        <w:rPr>
          <w:b/>
        </w:rPr>
      </w:pPr>
      <w:r w:rsidRPr="007A0D68">
        <w:rPr>
          <w:b/>
        </w:rPr>
        <w:t>U</w:t>
      </w:r>
      <w:r w:rsidR="002D5BB9">
        <w:rPr>
          <w:b/>
        </w:rPr>
        <w:t xml:space="preserve"> C H W A Ł A    nr   II/…../2024</w:t>
      </w:r>
      <w:r w:rsidR="007A0D68">
        <w:rPr>
          <w:b/>
        </w:rPr>
        <w:t xml:space="preserve">                       </w:t>
      </w:r>
    </w:p>
    <w:p w:rsidR="00950854" w:rsidRPr="007A0D68" w:rsidRDefault="007A0D68" w:rsidP="007A0D68">
      <w:pPr>
        <w:jc w:val="center"/>
        <w:rPr>
          <w:b/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Projekt</w:t>
      </w:r>
      <w:r>
        <w:rPr>
          <w:b/>
        </w:rPr>
        <w:t xml:space="preserve">   </w:t>
      </w:r>
    </w:p>
    <w:p w:rsidR="00950854" w:rsidRPr="007A0D68" w:rsidRDefault="00950854" w:rsidP="007A0D68">
      <w:pPr>
        <w:jc w:val="center"/>
        <w:rPr>
          <w:b/>
        </w:rPr>
      </w:pPr>
      <w:r w:rsidRPr="007A0D68">
        <w:rPr>
          <w:b/>
        </w:rPr>
        <w:t>RADY  MIEJSKIEJ  W  SKALBMIERZU</w:t>
      </w:r>
    </w:p>
    <w:p w:rsidR="00950854" w:rsidRPr="007A0D68" w:rsidRDefault="00950854" w:rsidP="00950854">
      <w:pPr>
        <w:rPr>
          <w:b/>
        </w:rPr>
      </w:pPr>
      <w:r w:rsidRPr="007A0D68">
        <w:rPr>
          <w:b/>
        </w:rPr>
        <w:t xml:space="preserve">                                         </w:t>
      </w:r>
      <w:r w:rsidR="007A0D68">
        <w:rPr>
          <w:b/>
        </w:rPr>
        <w:t xml:space="preserve">     </w:t>
      </w:r>
      <w:r w:rsidR="002D5BB9">
        <w:rPr>
          <w:b/>
        </w:rPr>
        <w:t xml:space="preserve"> z dnia  …………………. 2024</w:t>
      </w:r>
      <w:r w:rsidRPr="007A0D68">
        <w:rPr>
          <w:b/>
        </w:rPr>
        <w:t xml:space="preserve"> r.</w:t>
      </w:r>
    </w:p>
    <w:p w:rsidR="00950854" w:rsidRPr="007A0D68" w:rsidRDefault="00950854" w:rsidP="00950854">
      <w:pPr>
        <w:rPr>
          <w:b/>
        </w:rPr>
      </w:pPr>
    </w:p>
    <w:p w:rsidR="00950854" w:rsidRPr="007A0D68" w:rsidRDefault="00950854" w:rsidP="00950854">
      <w:pPr>
        <w:rPr>
          <w:b/>
        </w:rPr>
      </w:pPr>
    </w:p>
    <w:p w:rsidR="00950854" w:rsidRPr="007A0D68" w:rsidRDefault="00EB3C78" w:rsidP="007A0D68">
      <w:pPr>
        <w:jc w:val="center"/>
        <w:rPr>
          <w:b/>
        </w:rPr>
      </w:pPr>
      <w:r>
        <w:rPr>
          <w:b/>
        </w:rPr>
        <w:t>w sprawie ustal</w:t>
      </w:r>
      <w:r w:rsidR="009906BB" w:rsidRPr="007A0D68">
        <w:rPr>
          <w:b/>
        </w:rPr>
        <w:t>enia składów</w:t>
      </w:r>
      <w:r w:rsidR="00701C6A">
        <w:rPr>
          <w:b/>
        </w:rPr>
        <w:t xml:space="preserve"> </w:t>
      </w:r>
      <w:r w:rsidR="009906BB" w:rsidRPr="007A0D68">
        <w:rPr>
          <w:b/>
        </w:rPr>
        <w:t xml:space="preserve">osobowych </w:t>
      </w:r>
      <w:r w:rsidR="00950854" w:rsidRPr="007A0D68">
        <w:rPr>
          <w:b/>
        </w:rPr>
        <w:t>stałych Komi</w:t>
      </w:r>
      <w:r w:rsidR="009906BB" w:rsidRPr="007A0D68">
        <w:rPr>
          <w:b/>
        </w:rPr>
        <w:t>sji Rady Miejskiej</w:t>
      </w:r>
      <w:r w:rsidR="00DA184F">
        <w:rPr>
          <w:b/>
        </w:rPr>
        <w:t xml:space="preserve"> w Skalbmierzu</w:t>
      </w:r>
    </w:p>
    <w:p w:rsidR="00950854" w:rsidRPr="007A0D68" w:rsidRDefault="00950854" w:rsidP="00950854">
      <w:pPr>
        <w:rPr>
          <w:b/>
        </w:rPr>
      </w:pPr>
    </w:p>
    <w:p w:rsidR="00950854" w:rsidRPr="007A0D68" w:rsidRDefault="00950854" w:rsidP="00A06C33">
      <w:pPr>
        <w:spacing w:line="360" w:lineRule="auto"/>
        <w:jc w:val="both"/>
      </w:pPr>
      <w:r w:rsidRPr="007A0D68">
        <w:rPr>
          <w:b/>
        </w:rPr>
        <w:tab/>
      </w:r>
      <w:r w:rsidRPr="007A0D68">
        <w:t xml:space="preserve">Na </w:t>
      </w:r>
      <w:r w:rsidR="009906BB" w:rsidRPr="007A0D68">
        <w:t>podstawie art.21</w:t>
      </w:r>
      <w:r w:rsidRPr="007A0D68">
        <w:t xml:space="preserve"> </w:t>
      </w:r>
      <w:r w:rsidR="009906BB" w:rsidRPr="007A0D68">
        <w:t xml:space="preserve">ustawy z dnia 8 marca 1990r.  </w:t>
      </w:r>
      <w:r w:rsidRPr="007A0D68">
        <w:t xml:space="preserve">o samorządzie gminnym (tekst. jedn. Dz.U. z </w:t>
      </w:r>
      <w:r w:rsidR="00E0065F">
        <w:t>2024</w:t>
      </w:r>
      <w:r w:rsidR="002D5BB9">
        <w:t xml:space="preserve"> r. poz. </w:t>
      </w:r>
      <w:r w:rsidR="00E0065F">
        <w:t>609</w:t>
      </w:r>
      <w:r w:rsidRPr="007A0D68">
        <w:t xml:space="preserve"> ze zm.) </w:t>
      </w:r>
      <w:r w:rsidR="00454A94">
        <w:t xml:space="preserve">oraz § </w:t>
      </w:r>
      <w:r w:rsidR="0080640B">
        <w:t xml:space="preserve">34 i § </w:t>
      </w:r>
      <w:r w:rsidR="00454A94">
        <w:t>36</w:t>
      </w:r>
      <w:r w:rsidR="009906BB" w:rsidRPr="007A0D68">
        <w:t xml:space="preserve"> Statutu Gminy Skalbmierz</w:t>
      </w:r>
      <w:r w:rsidR="00B229BF">
        <w:t xml:space="preserve"> stanowiącego załącznik do uchwały Nr XXXI/137/2020 z dnia 29 października 2020 r. w sprawie uchwalenia Statutu Gminy Skalbmierz</w:t>
      </w:r>
      <w:r w:rsidR="009906BB" w:rsidRPr="007A0D68">
        <w:t xml:space="preserve"> (</w:t>
      </w:r>
      <w:proofErr w:type="spellStart"/>
      <w:r w:rsidR="009906BB" w:rsidRPr="007A0D68">
        <w:t>Dz</w:t>
      </w:r>
      <w:r w:rsidR="00454A94">
        <w:t>.Urz.Woj.Świętokrzyskiego</w:t>
      </w:r>
      <w:proofErr w:type="spellEnd"/>
      <w:r w:rsidR="00454A94">
        <w:t xml:space="preserve"> z 2020 r.  poz.3790</w:t>
      </w:r>
      <w:r w:rsidR="009906BB" w:rsidRPr="007A0D68">
        <w:t xml:space="preserve">) </w:t>
      </w:r>
      <w:r w:rsidR="00454A94">
        <w:t xml:space="preserve"> </w:t>
      </w:r>
      <w:r w:rsidRPr="007A0D68">
        <w:t>Rada Miejska w Skalbmierzu uchwala, co następuje</w:t>
      </w:r>
      <w:r w:rsidR="007A0D68">
        <w:t xml:space="preserve"> </w:t>
      </w:r>
      <w:r w:rsidRPr="007A0D68">
        <w:t>:</w:t>
      </w:r>
    </w:p>
    <w:p w:rsidR="009906BB" w:rsidRPr="007A0D68" w:rsidRDefault="009906BB" w:rsidP="007A0D68">
      <w:pPr>
        <w:spacing w:line="360" w:lineRule="auto"/>
      </w:pPr>
      <w:r w:rsidRPr="007A0D68">
        <w:t xml:space="preserve">§ </w:t>
      </w:r>
      <w:r w:rsidR="00950854" w:rsidRPr="007A0D68">
        <w:t xml:space="preserve">1.   </w:t>
      </w:r>
      <w:r w:rsidR="00EB3C78">
        <w:t xml:space="preserve">Ustala się </w:t>
      </w:r>
      <w:r w:rsidRPr="007A0D68">
        <w:t>s</w:t>
      </w:r>
      <w:r w:rsidR="00EB3C78">
        <w:t>kład osobowy Komisji Rewizyjnej, w ilości 3 osób</w:t>
      </w:r>
      <w:r w:rsidRPr="007A0D68">
        <w:t>:</w:t>
      </w:r>
    </w:p>
    <w:p w:rsidR="00413586" w:rsidRDefault="009906BB" w:rsidP="00950854">
      <w:pPr>
        <w:spacing w:line="360" w:lineRule="auto"/>
        <w:ind w:firstLine="708"/>
      </w:pPr>
      <w:r w:rsidRPr="007A0D68">
        <w:t xml:space="preserve">        1</w:t>
      </w:r>
      <w:r w:rsidR="007A0D68">
        <w:t xml:space="preserve">. </w:t>
      </w:r>
      <w:r w:rsidR="000A55E1">
        <w:t>Buda Marek</w:t>
      </w:r>
      <w:r w:rsidR="00E25A9C">
        <w:t>.</w:t>
      </w:r>
    </w:p>
    <w:p w:rsidR="007A0D68" w:rsidRDefault="007A0D68" w:rsidP="00950854">
      <w:pPr>
        <w:spacing w:line="360" w:lineRule="auto"/>
        <w:ind w:firstLine="708"/>
      </w:pPr>
      <w:r>
        <w:t xml:space="preserve">      </w:t>
      </w:r>
      <w:r w:rsidR="00413586">
        <w:t xml:space="preserve">  </w:t>
      </w:r>
      <w:r w:rsidR="00E25A9C">
        <w:t>2. Stępień Seb</w:t>
      </w:r>
      <w:r w:rsidR="000A55E1">
        <w:t>astian</w:t>
      </w:r>
      <w:r w:rsidR="00E25A9C">
        <w:t>.</w:t>
      </w:r>
    </w:p>
    <w:p w:rsidR="007A0D68" w:rsidRDefault="00413586" w:rsidP="00950854">
      <w:pPr>
        <w:spacing w:line="360" w:lineRule="auto"/>
        <w:ind w:firstLine="708"/>
      </w:pPr>
      <w:r>
        <w:t xml:space="preserve">        </w:t>
      </w:r>
      <w:r w:rsidR="000A55E1">
        <w:t>3. Jackiewicz Beata</w:t>
      </w:r>
      <w:r w:rsidR="00E25A9C">
        <w:t>.</w:t>
      </w:r>
    </w:p>
    <w:p w:rsidR="007A0D68" w:rsidRDefault="009906BB" w:rsidP="007A0D68">
      <w:pPr>
        <w:spacing w:line="360" w:lineRule="auto"/>
      </w:pPr>
      <w:r w:rsidRPr="007A0D68">
        <w:t xml:space="preserve">§ </w:t>
      </w:r>
      <w:r w:rsidR="005B7059" w:rsidRPr="007A0D68">
        <w:t xml:space="preserve">2.   </w:t>
      </w:r>
      <w:r w:rsidR="00EB3C78">
        <w:t>Ustal</w:t>
      </w:r>
      <w:r w:rsidR="007A0D68">
        <w:t>a się skład osobowy Komisji</w:t>
      </w:r>
      <w:r w:rsidR="005B7059" w:rsidRPr="007A0D68">
        <w:t xml:space="preserve"> Skarg Wniosków i P</w:t>
      </w:r>
      <w:r w:rsidR="007A0D68">
        <w:t>etycji</w:t>
      </w:r>
      <w:r w:rsidR="00EB3C78">
        <w:t>,</w:t>
      </w:r>
      <w:r w:rsidR="00EB3C78" w:rsidRPr="00EB3C78">
        <w:t xml:space="preserve"> </w:t>
      </w:r>
      <w:r w:rsidR="00EB3C78">
        <w:t>w ilości 3 osób</w:t>
      </w:r>
      <w:r w:rsidR="00EB3C78" w:rsidRPr="007A0D68">
        <w:t>:</w:t>
      </w:r>
      <w:r w:rsidR="007A0D68">
        <w:t xml:space="preserve"> :</w:t>
      </w:r>
      <w:r w:rsidR="00950854" w:rsidRPr="007A0D68">
        <w:t xml:space="preserve">     </w:t>
      </w:r>
    </w:p>
    <w:p w:rsidR="007A0D68" w:rsidRDefault="007A0D68" w:rsidP="007A0D68">
      <w:pPr>
        <w:spacing w:line="360" w:lineRule="auto"/>
        <w:ind w:firstLine="708"/>
      </w:pPr>
      <w:r w:rsidRPr="007A0D68">
        <w:t xml:space="preserve">        1</w:t>
      </w:r>
      <w:r>
        <w:t xml:space="preserve">. </w:t>
      </w:r>
      <w:r w:rsidR="000A55E1">
        <w:t>Stępień Sebastian</w:t>
      </w:r>
      <w:r w:rsidR="00E25A9C">
        <w:t>.</w:t>
      </w:r>
    </w:p>
    <w:p w:rsidR="007A0D68" w:rsidRDefault="00413586" w:rsidP="007A0D68">
      <w:pPr>
        <w:spacing w:line="360" w:lineRule="auto"/>
        <w:ind w:firstLine="708"/>
      </w:pPr>
      <w:r>
        <w:t xml:space="preserve">        2. </w:t>
      </w:r>
      <w:r w:rsidR="000A55E1">
        <w:t>Janus Jan</w:t>
      </w:r>
      <w:r w:rsidR="00E25A9C">
        <w:t>.</w:t>
      </w:r>
    </w:p>
    <w:p w:rsidR="00950854" w:rsidRPr="007A0D68" w:rsidRDefault="00413586" w:rsidP="00DA184F">
      <w:pPr>
        <w:spacing w:line="360" w:lineRule="auto"/>
        <w:ind w:firstLine="708"/>
      </w:pPr>
      <w:r>
        <w:t xml:space="preserve">        3. </w:t>
      </w:r>
      <w:r w:rsidR="000A55E1">
        <w:t>Grudzień Ewa</w:t>
      </w:r>
      <w:r w:rsidR="00E25A9C">
        <w:t>.</w:t>
      </w:r>
    </w:p>
    <w:p w:rsidR="007A0D68" w:rsidRDefault="009906BB" w:rsidP="007A0D68">
      <w:pPr>
        <w:spacing w:line="360" w:lineRule="auto"/>
      </w:pPr>
      <w:r w:rsidRPr="007A0D68">
        <w:t xml:space="preserve">§ </w:t>
      </w:r>
      <w:r w:rsidR="00950854" w:rsidRPr="007A0D68">
        <w:t xml:space="preserve">3.   </w:t>
      </w:r>
      <w:r w:rsidR="00EB3C78">
        <w:t>Ustal</w:t>
      </w:r>
      <w:r w:rsidR="007A0D68">
        <w:t>a się skład osobowy Komisji</w:t>
      </w:r>
      <w:r w:rsidR="00950854" w:rsidRPr="007A0D68">
        <w:t xml:space="preserve"> Budżetu Finansów Zdrowia Oświaty Spraw </w:t>
      </w:r>
      <w:r w:rsidR="007A0D68">
        <w:t xml:space="preserve"> </w:t>
      </w:r>
    </w:p>
    <w:p w:rsidR="00950854" w:rsidRDefault="007A0D68" w:rsidP="007A0D68">
      <w:pPr>
        <w:spacing w:line="360" w:lineRule="auto"/>
      </w:pPr>
      <w:r>
        <w:t xml:space="preserve">          </w:t>
      </w:r>
      <w:r w:rsidR="00950854" w:rsidRPr="007A0D68">
        <w:t>Socjalnych</w:t>
      </w:r>
      <w:r>
        <w:t xml:space="preserve"> Kultury i Sportu</w:t>
      </w:r>
      <w:r w:rsidR="00EB3C78">
        <w:t>, w ilości 5 osób</w:t>
      </w:r>
      <w:r w:rsidR="00EB3C78" w:rsidRPr="007A0D68">
        <w:t>:</w:t>
      </w:r>
      <w:r>
        <w:t xml:space="preserve"> :</w:t>
      </w:r>
    </w:p>
    <w:p w:rsidR="007A0D68" w:rsidRDefault="007A0D68" w:rsidP="007A0D68">
      <w:pPr>
        <w:spacing w:line="360" w:lineRule="auto"/>
        <w:ind w:firstLine="708"/>
      </w:pPr>
      <w:r w:rsidRPr="007A0D68">
        <w:t xml:space="preserve">        1</w:t>
      </w:r>
      <w:r>
        <w:t xml:space="preserve">. </w:t>
      </w:r>
      <w:r w:rsidR="000A55E1">
        <w:t>Wiertek Agnieszka</w:t>
      </w:r>
      <w:r w:rsidR="00E25A9C">
        <w:t>.</w:t>
      </w:r>
    </w:p>
    <w:p w:rsidR="007A0D68" w:rsidRDefault="00D74DB9" w:rsidP="007A0D68">
      <w:pPr>
        <w:spacing w:line="360" w:lineRule="auto"/>
        <w:ind w:firstLine="708"/>
      </w:pPr>
      <w:r>
        <w:t xml:space="preserve">        2. </w:t>
      </w:r>
      <w:r w:rsidR="000A55E1">
        <w:t>Janus Leszek</w:t>
      </w:r>
      <w:r w:rsidR="00E25A9C">
        <w:t>.</w:t>
      </w:r>
    </w:p>
    <w:p w:rsidR="007A0D68" w:rsidRDefault="00413586" w:rsidP="007A0D68">
      <w:pPr>
        <w:spacing w:line="360" w:lineRule="auto"/>
        <w:ind w:firstLine="708"/>
      </w:pPr>
      <w:r>
        <w:t xml:space="preserve">        3. </w:t>
      </w:r>
      <w:r w:rsidR="000A55E1">
        <w:t>Śliwa Anna</w:t>
      </w:r>
      <w:r w:rsidR="00E25A9C">
        <w:t>.</w:t>
      </w:r>
    </w:p>
    <w:p w:rsidR="007A0D68" w:rsidRDefault="00413586" w:rsidP="007A0D68">
      <w:pPr>
        <w:spacing w:line="360" w:lineRule="auto"/>
        <w:ind w:firstLine="708"/>
      </w:pPr>
      <w:r>
        <w:t xml:space="preserve">        4. </w:t>
      </w:r>
      <w:proofErr w:type="spellStart"/>
      <w:r w:rsidR="000A55E1">
        <w:t>Kocerba</w:t>
      </w:r>
      <w:proofErr w:type="spellEnd"/>
      <w:r w:rsidR="000A55E1">
        <w:t xml:space="preserve"> Anna</w:t>
      </w:r>
      <w:r w:rsidR="00E25A9C">
        <w:t>.</w:t>
      </w:r>
    </w:p>
    <w:p w:rsidR="007A0D68" w:rsidRDefault="00413586" w:rsidP="00EB3C78">
      <w:pPr>
        <w:spacing w:line="360" w:lineRule="auto"/>
        <w:ind w:firstLine="708"/>
      </w:pPr>
      <w:r>
        <w:t xml:space="preserve">        5. </w:t>
      </w:r>
      <w:r w:rsidR="000A55E1">
        <w:t>Krawiec Wiesław</w:t>
      </w:r>
      <w:r w:rsidR="00E25A9C">
        <w:t>.</w:t>
      </w:r>
    </w:p>
    <w:p w:rsidR="007A0D68" w:rsidRDefault="009906BB" w:rsidP="007A0D68">
      <w:pPr>
        <w:spacing w:line="360" w:lineRule="auto"/>
      </w:pPr>
      <w:r w:rsidRPr="007A0D68">
        <w:t xml:space="preserve">§ </w:t>
      </w:r>
      <w:r w:rsidR="00950854" w:rsidRPr="007A0D68">
        <w:t xml:space="preserve">4.   </w:t>
      </w:r>
      <w:r w:rsidR="00EB3C78">
        <w:t xml:space="preserve">Ustala się skład osobowy Komisji </w:t>
      </w:r>
      <w:r w:rsidR="00950854" w:rsidRPr="007A0D68">
        <w:t xml:space="preserve">Rolnictwa Handlu Usług Ochrony Środowiska oraz Spraw </w:t>
      </w:r>
      <w:r w:rsidR="007A0D68">
        <w:t xml:space="preserve"> Obywatelskich</w:t>
      </w:r>
      <w:r w:rsidR="00EB3C78">
        <w:t>, w ilości 6 osób</w:t>
      </w:r>
      <w:r w:rsidR="00EB3C78" w:rsidRPr="007A0D68">
        <w:t>:</w:t>
      </w:r>
      <w:r w:rsidR="007A0D68">
        <w:t xml:space="preserve"> :</w:t>
      </w:r>
    </w:p>
    <w:p w:rsidR="007A0D68" w:rsidRDefault="007A0D68" w:rsidP="007A0D68">
      <w:pPr>
        <w:spacing w:line="360" w:lineRule="auto"/>
        <w:ind w:firstLine="708"/>
      </w:pPr>
      <w:r w:rsidRPr="007A0D68">
        <w:t xml:space="preserve">        1</w:t>
      </w:r>
      <w:r>
        <w:t xml:space="preserve">. </w:t>
      </w:r>
      <w:r w:rsidR="000A55E1">
        <w:t>Walczak Leszek</w:t>
      </w:r>
      <w:r w:rsidR="00E25A9C">
        <w:t>.</w:t>
      </w:r>
    </w:p>
    <w:p w:rsidR="007A0D68" w:rsidRDefault="00413586" w:rsidP="007A0D68">
      <w:pPr>
        <w:spacing w:line="360" w:lineRule="auto"/>
        <w:ind w:firstLine="708"/>
      </w:pPr>
      <w:r>
        <w:t xml:space="preserve">        2. </w:t>
      </w:r>
      <w:r w:rsidR="000A55E1">
        <w:t>Jakubas Marian</w:t>
      </w:r>
      <w:r w:rsidR="00E25A9C">
        <w:t>.</w:t>
      </w:r>
    </w:p>
    <w:p w:rsidR="007A0D68" w:rsidRDefault="00D74DB9" w:rsidP="007A0D68">
      <w:pPr>
        <w:spacing w:line="360" w:lineRule="auto"/>
        <w:ind w:firstLine="708"/>
      </w:pPr>
      <w:r>
        <w:t xml:space="preserve">        3. </w:t>
      </w:r>
      <w:proofErr w:type="spellStart"/>
      <w:r w:rsidR="000A55E1">
        <w:t>Klasiński</w:t>
      </w:r>
      <w:proofErr w:type="spellEnd"/>
      <w:r w:rsidR="000A55E1">
        <w:t xml:space="preserve"> Dominik</w:t>
      </w:r>
      <w:r w:rsidR="00E25A9C">
        <w:t>.</w:t>
      </w:r>
    </w:p>
    <w:p w:rsidR="007A0D68" w:rsidRDefault="007A0D68" w:rsidP="007A0D68">
      <w:pPr>
        <w:spacing w:line="360" w:lineRule="auto"/>
        <w:ind w:firstLine="708"/>
      </w:pPr>
      <w:r>
        <w:t xml:space="preserve">    </w:t>
      </w:r>
      <w:r w:rsidR="00413586">
        <w:t xml:space="preserve">    4. </w:t>
      </w:r>
      <w:r w:rsidR="000A55E1">
        <w:t>Janus Jan</w:t>
      </w:r>
      <w:r w:rsidR="00E25A9C">
        <w:t>.</w:t>
      </w:r>
    </w:p>
    <w:p w:rsidR="007A0D68" w:rsidRDefault="00413586" w:rsidP="007A0D68">
      <w:pPr>
        <w:spacing w:line="360" w:lineRule="auto"/>
        <w:ind w:firstLine="708"/>
      </w:pPr>
      <w:r>
        <w:t xml:space="preserve">        5. </w:t>
      </w:r>
      <w:proofErr w:type="spellStart"/>
      <w:r w:rsidR="000A55E1">
        <w:t>Pudo</w:t>
      </w:r>
      <w:proofErr w:type="spellEnd"/>
      <w:r w:rsidR="000A55E1">
        <w:t xml:space="preserve"> Mateusz</w:t>
      </w:r>
      <w:r w:rsidR="00E25A9C">
        <w:t>.</w:t>
      </w:r>
    </w:p>
    <w:p w:rsidR="00A06C33" w:rsidRPr="007A0D68" w:rsidRDefault="00A06C33" w:rsidP="00A06C33">
      <w:pPr>
        <w:spacing w:line="360" w:lineRule="auto"/>
        <w:ind w:firstLine="708"/>
      </w:pPr>
      <w:r>
        <w:t xml:space="preserve">        </w:t>
      </w:r>
      <w:r w:rsidR="00656362">
        <w:t xml:space="preserve">6. </w:t>
      </w:r>
      <w:r w:rsidR="000A55E1">
        <w:t>Grudzień Ewa</w:t>
      </w:r>
      <w:r>
        <w:t>.</w:t>
      </w:r>
    </w:p>
    <w:p w:rsidR="00950854" w:rsidRPr="007A0D68" w:rsidRDefault="007A0D68" w:rsidP="007A0D68">
      <w:pPr>
        <w:spacing w:line="360" w:lineRule="auto"/>
      </w:pPr>
      <w:r>
        <w:lastRenderedPageBreak/>
        <w:t>§ 5</w:t>
      </w:r>
      <w:r w:rsidR="00950854" w:rsidRPr="007A0D68">
        <w:t>.</w:t>
      </w:r>
      <w:r>
        <w:t xml:space="preserve"> Wykonanie uchwały zleca się Przewodniczącemu Rady Miejskiej.</w:t>
      </w:r>
      <w:r w:rsidR="00950854" w:rsidRPr="007A0D68">
        <w:t xml:space="preserve">                               </w:t>
      </w:r>
    </w:p>
    <w:p w:rsidR="00950854" w:rsidRPr="007A0D68" w:rsidRDefault="00950854" w:rsidP="00950854">
      <w:pPr>
        <w:spacing w:line="360" w:lineRule="auto"/>
        <w:ind w:firstLine="708"/>
        <w:rPr>
          <w:b/>
        </w:rPr>
      </w:pPr>
    </w:p>
    <w:p w:rsidR="00950854" w:rsidRPr="007A0D68" w:rsidRDefault="007A0D68" w:rsidP="00950854">
      <w:pPr>
        <w:spacing w:line="360" w:lineRule="auto"/>
      </w:pPr>
      <w:r>
        <w:t>§ 6</w:t>
      </w:r>
      <w:r w:rsidRPr="007A0D68">
        <w:t>.</w:t>
      </w:r>
      <w:r>
        <w:t xml:space="preserve"> </w:t>
      </w:r>
      <w:r w:rsidR="00950854" w:rsidRPr="007A0D68">
        <w:rPr>
          <w:b/>
        </w:rPr>
        <w:t xml:space="preserve">   </w:t>
      </w:r>
      <w:r w:rsidR="00950854" w:rsidRPr="007A0D68">
        <w:t>Uchwała wchodzi w życie z dniem podjęcia.</w:t>
      </w:r>
    </w:p>
    <w:p w:rsidR="00950854" w:rsidRDefault="00950854" w:rsidP="00950854">
      <w:pPr>
        <w:spacing w:line="360" w:lineRule="auto"/>
      </w:pPr>
    </w:p>
    <w:p w:rsidR="00A06C33" w:rsidRPr="007A0D68" w:rsidRDefault="00A06C33" w:rsidP="00950854">
      <w:pPr>
        <w:spacing w:line="360" w:lineRule="auto"/>
      </w:pPr>
    </w:p>
    <w:p w:rsidR="00950854" w:rsidRPr="007A0D68" w:rsidRDefault="00950854" w:rsidP="00950854">
      <w:pPr>
        <w:spacing w:line="360" w:lineRule="auto"/>
      </w:pPr>
      <w:r w:rsidRPr="007A0D68">
        <w:t xml:space="preserve">                                                                Przewodniczący Rady Miejskiej</w:t>
      </w:r>
    </w:p>
    <w:p w:rsidR="00A575C8" w:rsidRDefault="00A575C8" w:rsidP="00950854"/>
    <w:p w:rsidR="00A575C8" w:rsidRDefault="00A575C8" w:rsidP="00950854"/>
    <w:p w:rsidR="00A575C8" w:rsidRDefault="00A575C8" w:rsidP="00950854"/>
    <w:p w:rsidR="00A575C8" w:rsidRDefault="00A575C8" w:rsidP="00950854"/>
    <w:p w:rsidR="00A575C8" w:rsidRDefault="00A575C8" w:rsidP="00950854"/>
    <w:p w:rsidR="00A575C8" w:rsidRDefault="00A575C8" w:rsidP="00A575C8">
      <w:pPr>
        <w:jc w:val="center"/>
      </w:pPr>
      <w:r>
        <w:t>Uzasadnienie</w:t>
      </w:r>
    </w:p>
    <w:p w:rsidR="00A575C8" w:rsidRDefault="00A575C8" w:rsidP="00A575C8">
      <w:pPr>
        <w:jc w:val="center"/>
      </w:pPr>
    </w:p>
    <w:p w:rsidR="00A575C8" w:rsidRDefault="00A575C8" w:rsidP="00A575C8">
      <w:pPr>
        <w:jc w:val="center"/>
      </w:pPr>
    </w:p>
    <w:p w:rsidR="00A575C8" w:rsidRDefault="00A575C8" w:rsidP="00A575C8">
      <w:pPr>
        <w:spacing w:line="360" w:lineRule="auto"/>
        <w:ind w:firstLine="567"/>
        <w:jc w:val="both"/>
        <w:rPr>
          <w:lang w:eastAsia="pl-PL"/>
        </w:rPr>
      </w:pPr>
      <w:r>
        <w:t>Zgodnie z treścią art. 21 ust. 1 ustawy z dnia 8 marca 1990 r. o samorządzie gminnym, </w:t>
      </w:r>
      <w:r>
        <w:br/>
        <w:t>rada gminy ze swojego grona może powoływać stałe i doraźne komisje do określonych zadań, ustalając ich skład osobowy.</w:t>
      </w:r>
    </w:p>
    <w:p w:rsidR="00A575C8" w:rsidRDefault="00A575C8" w:rsidP="00A575C8">
      <w:pPr>
        <w:spacing w:line="360" w:lineRule="auto"/>
        <w:ind w:firstLine="567"/>
        <w:jc w:val="both"/>
      </w:pPr>
      <w:r>
        <w:t>Ró</w:t>
      </w:r>
      <w:r w:rsidR="00656362">
        <w:t xml:space="preserve">wnież Statut Gminy w treści § 34 i § 36 </w:t>
      </w:r>
      <w:r>
        <w:t xml:space="preserve">stanowi, iż Rada w drodze uchwały powołuje stałe i doraźne komisje problemowe, a także ustala liczbę członków komisji </w:t>
      </w:r>
      <w:r>
        <w:br/>
        <w:t xml:space="preserve">i ich skład osobowy. </w:t>
      </w:r>
    </w:p>
    <w:p w:rsidR="00FC7570" w:rsidRDefault="00FC7570" w:rsidP="00FC7570">
      <w:pPr>
        <w:spacing w:line="360" w:lineRule="auto"/>
        <w:ind w:firstLine="567"/>
        <w:jc w:val="both"/>
      </w:pPr>
      <w:r>
        <w:t>Mając powyższe na uwadze przedłożono powyższy projekt uchwały.</w:t>
      </w:r>
    </w:p>
    <w:p w:rsidR="00FC7570" w:rsidRDefault="00FC7570" w:rsidP="00A575C8">
      <w:pPr>
        <w:spacing w:line="360" w:lineRule="auto"/>
        <w:ind w:firstLine="567"/>
        <w:jc w:val="both"/>
      </w:pPr>
    </w:p>
    <w:p w:rsidR="00A575C8" w:rsidRPr="007A0D68" w:rsidRDefault="00A575C8" w:rsidP="00A575C8">
      <w:pPr>
        <w:jc w:val="center"/>
      </w:pPr>
      <w:bookmarkStart w:id="0" w:name="_GoBack"/>
      <w:bookmarkEnd w:id="0"/>
    </w:p>
    <w:sectPr w:rsidR="00A575C8" w:rsidRPr="007A0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8E"/>
    <w:rsid w:val="000A55E1"/>
    <w:rsid w:val="00145A6C"/>
    <w:rsid w:val="002D5BB9"/>
    <w:rsid w:val="003A0C84"/>
    <w:rsid w:val="00413586"/>
    <w:rsid w:val="00454A94"/>
    <w:rsid w:val="00461053"/>
    <w:rsid w:val="005B7059"/>
    <w:rsid w:val="00656362"/>
    <w:rsid w:val="006803F0"/>
    <w:rsid w:val="006B5B42"/>
    <w:rsid w:val="006D1493"/>
    <w:rsid w:val="00701C6A"/>
    <w:rsid w:val="007A0D68"/>
    <w:rsid w:val="0080640B"/>
    <w:rsid w:val="008E5D04"/>
    <w:rsid w:val="00950854"/>
    <w:rsid w:val="00967C8E"/>
    <w:rsid w:val="009906BB"/>
    <w:rsid w:val="00A06C33"/>
    <w:rsid w:val="00A575C8"/>
    <w:rsid w:val="00B1571D"/>
    <w:rsid w:val="00B229BF"/>
    <w:rsid w:val="00D74DB9"/>
    <w:rsid w:val="00DA184F"/>
    <w:rsid w:val="00E0065F"/>
    <w:rsid w:val="00E25A9C"/>
    <w:rsid w:val="00E66C24"/>
    <w:rsid w:val="00EB3C78"/>
    <w:rsid w:val="00FC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E7BE7-C3E4-4ED8-823A-F8004212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8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03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3F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Kądziela</dc:creator>
  <cp:keywords/>
  <dc:description/>
  <cp:lastModifiedBy>Jolanta Kądziela</cp:lastModifiedBy>
  <cp:revision>34</cp:revision>
  <cp:lastPrinted>2024-05-14T05:53:00Z</cp:lastPrinted>
  <dcterms:created xsi:type="dcterms:W3CDTF">2018-11-20T11:45:00Z</dcterms:created>
  <dcterms:modified xsi:type="dcterms:W3CDTF">2024-05-16T08:01:00Z</dcterms:modified>
</cp:coreProperties>
</file>