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1E" w:rsidRDefault="00E9221E" w:rsidP="00E9221E">
      <w:pPr>
        <w:jc w:val="right"/>
        <w:rPr>
          <w:sz w:val="24"/>
          <w:szCs w:val="24"/>
        </w:rPr>
      </w:pPr>
      <w:r>
        <w:rPr>
          <w:sz w:val="24"/>
          <w:szCs w:val="24"/>
        </w:rPr>
        <w:t>PROJEKT</w:t>
      </w:r>
    </w:p>
    <w:p w:rsidR="00E9221E" w:rsidRDefault="00E9221E" w:rsidP="002D46EB">
      <w:pPr>
        <w:spacing w:after="0" w:line="257" w:lineRule="auto"/>
        <w:jc w:val="center"/>
        <w:rPr>
          <w:b/>
          <w:sz w:val="24"/>
          <w:szCs w:val="24"/>
        </w:rPr>
      </w:pPr>
    </w:p>
    <w:p w:rsidR="00E9221E" w:rsidRDefault="00E9221E" w:rsidP="002D46EB">
      <w:pPr>
        <w:spacing w:after="0" w:line="257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……</w:t>
      </w:r>
    </w:p>
    <w:p w:rsidR="00E9221E" w:rsidRDefault="00E9221E" w:rsidP="002D46EB">
      <w:pPr>
        <w:spacing w:after="0" w:line="257" w:lineRule="auto"/>
        <w:rPr>
          <w:b/>
          <w:sz w:val="24"/>
          <w:szCs w:val="24"/>
        </w:rPr>
      </w:pPr>
    </w:p>
    <w:p w:rsidR="00E9221E" w:rsidRDefault="00E9221E" w:rsidP="002D46EB">
      <w:pPr>
        <w:spacing w:after="0" w:line="257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RADY MIEJSKIEJ W SKALBMIERZU </w:t>
      </w:r>
    </w:p>
    <w:p w:rsidR="00E9221E" w:rsidRDefault="00E9221E" w:rsidP="002D46EB">
      <w:pPr>
        <w:spacing w:after="0" w:line="257" w:lineRule="auto"/>
        <w:jc w:val="center"/>
        <w:rPr>
          <w:b/>
          <w:sz w:val="24"/>
          <w:szCs w:val="24"/>
        </w:rPr>
      </w:pPr>
    </w:p>
    <w:p w:rsidR="00E9221E" w:rsidRDefault="00E9221E" w:rsidP="002D46EB">
      <w:pPr>
        <w:spacing w:after="0" w:line="257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…………….. r.</w:t>
      </w:r>
    </w:p>
    <w:p w:rsidR="00E9221E" w:rsidRDefault="00E9221E" w:rsidP="00E9221E">
      <w:pPr>
        <w:spacing w:line="360" w:lineRule="auto"/>
        <w:jc w:val="center"/>
        <w:rPr>
          <w:b/>
          <w:sz w:val="24"/>
          <w:szCs w:val="24"/>
        </w:rPr>
      </w:pPr>
    </w:p>
    <w:p w:rsidR="00E9221E" w:rsidRDefault="00E9221E" w:rsidP="002D46EB">
      <w:pPr>
        <w:spacing w:line="360" w:lineRule="auto"/>
        <w:jc w:val="center"/>
        <w:rPr>
          <w:b/>
        </w:rPr>
      </w:pPr>
      <w:r>
        <w:rPr>
          <w:b/>
        </w:rPr>
        <w:t>w sprawie zatwierdzenia sprawozdania finansowego wraz ze sprawozdaniem z wykonania budżetu M</w:t>
      </w:r>
      <w:r w:rsidR="00847046">
        <w:rPr>
          <w:b/>
        </w:rPr>
        <w:t>iasta i Gminy Skalbmierz za 2023</w:t>
      </w:r>
      <w:r>
        <w:rPr>
          <w:b/>
        </w:rPr>
        <w:t xml:space="preserve"> rok</w:t>
      </w:r>
    </w:p>
    <w:p w:rsidR="00E9221E" w:rsidRDefault="00E9221E" w:rsidP="00E9221E">
      <w:pPr>
        <w:jc w:val="center"/>
      </w:pPr>
    </w:p>
    <w:p w:rsidR="00E9221E" w:rsidRPr="002D46EB" w:rsidRDefault="00E9221E" w:rsidP="002D46EB">
      <w:pPr>
        <w:pStyle w:val="H2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Na podstawie art. 18 ust. 2 pkt 4 ustawy z dnia 8 marca 1990 r. o samorządzie gm</w:t>
      </w:r>
      <w:r w:rsidR="006D3C32">
        <w:rPr>
          <w:rFonts w:asciiTheme="minorHAnsi" w:hAnsiTheme="minorHAnsi"/>
          <w:b w:val="0"/>
          <w:sz w:val="22"/>
          <w:szCs w:val="22"/>
        </w:rPr>
        <w:t>innym (tekst jedn. Dz. U. z 202</w:t>
      </w:r>
      <w:r w:rsidR="00847046">
        <w:rPr>
          <w:rFonts w:asciiTheme="minorHAnsi" w:hAnsiTheme="minorHAnsi"/>
          <w:b w:val="0"/>
          <w:sz w:val="22"/>
          <w:szCs w:val="22"/>
        </w:rPr>
        <w:t>4</w:t>
      </w:r>
      <w:r>
        <w:rPr>
          <w:rFonts w:asciiTheme="minorHAnsi" w:hAnsiTheme="minorHAnsi"/>
          <w:b w:val="0"/>
          <w:sz w:val="22"/>
          <w:szCs w:val="22"/>
        </w:rPr>
        <w:t xml:space="preserve"> r. poz. </w:t>
      </w:r>
      <w:r w:rsidR="00847046">
        <w:rPr>
          <w:rFonts w:asciiTheme="minorHAnsi" w:hAnsiTheme="minorHAnsi"/>
          <w:b w:val="0"/>
          <w:sz w:val="22"/>
          <w:szCs w:val="22"/>
        </w:rPr>
        <w:t>609</w:t>
      </w:r>
      <w:r>
        <w:rPr>
          <w:rFonts w:asciiTheme="minorHAnsi" w:hAnsiTheme="minorHAnsi"/>
          <w:b w:val="0"/>
          <w:sz w:val="22"/>
          <w:szCs w:val="22"/>
        </w:rPr>
        <w:t xml:space="preserve">) oraz art. 270 ust. 4 ustawy z dnia 27 sierpnia 2009 roku o finansach publicznych (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t</w:t>
      </w:r>
      <w:r>
        <w:rPr>
          <w:rFonts w:asciiTheme="minorHAnsi" w:hAnsiTheme="minorHAnsi" w:cs="Times New Roman"/>
          <w:b w:val="0"/>
          <w:bCs w:val="0"/>
          <w:sz w:val="22"/>
          <w:szCs w:val="22"/>
        </w:rPr>
        <w:t>.j</w:t>
      </w:r>
      <w:proofErr w:type="spellEnd"/>
      <w:r>
        <w:rPr>
          <w:rFonts w:asciiTheme="minorHAnsi" w:hAnsiTheme="minorHAnsi" w:cs="Times New Roman"/>
          <w:b w:val="0"/>
          <w:bCs w:val="0"/>
          <w:sz w:val="22"/>
          <w:szCs w:val="22"/>
        </w:rPr>
        <w:t>. Dz. U. z 202</w:t>
      </w:r>
      <w:r w:rsidR="00847046">
        <w:rPr>
          <w:rFonts w:asciiTheme="minorHAnsi" w:hAnsiTheme="minorHAnsi" w:cs="Times New Roman"/>
          <w:b w:val="0"/>
          <w:bCs w:val="0"/>
          <w:sz w:val="22"/>
          <w:szCs w:val="22"/>
        </w:rPr>
        <w:t>3</w:t>
      </w:r>
      <w:r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,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E9221E">
        <w:rPr>
          <w:rFonts w:asciiTheme="minorHAnsi" w:hAnsiTheme="minorHAnsi" w:cstheme="minorHAnsi"/>
          <w:b w:val="0"/>
          <w:bCs w:val="0"/>
          <w:sz w:val="22"/>
          <w:szCs w:val="22"/>
        </w:rPr>
        <w:t>poz.</w:t>
      </w:r>
      <w:r w:rsidR="006002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</w:t>
      </w:r>
      <w:r w:rsidR="00847046">
        <w:rPr>
          <w:rFonts w:asciiTheme="minorHAnsi" w:hAnsiTheme="minorHAnsi" w:cstheme="minorHAnsi"/>
          <w:b w:val="0"/>
          <w:bCs w:val="0"/>
          <w:sz w:val="22"/>
          <w:szCs w:val="22"/>
        </w:rPr>
        <w:t>270</w:t>
      </w:r>
      <w:r w:rsidR="006002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ze zm.</w:t>
      </w:r>
      <w:r>
        <w:rPr>
          <w:rFonts w:asciiTheme="minorHAnsi" w:hAnsiTheme="minorHAnsi" w:cs="Times New Roman"/>
          <w:b w:val="0"/>
          <w:bCs w:val="0"/>
          <w:sz w:val="22"/>
          <w:szCs w:val="22"/>
        </w:rPr>
        <w:t>),</w:t>
      </w:r>
      <w:r>
        <w:rPr>
          <w:rFonts w:asciiTheme="minorHAnsi" w:hAnsiTheme="minorHAnsi"/>
          <w:b w:val="0"/>
          <w:sz w:val="22"/>
          <w:szCs w:val="22"/>
        </w:rPr>
        <w:t xml:space="preserve"> po rozpatrzeniu sprawozdania finansowego i sprawozdania z wykonania budżetu Miasta i Gminy Skalbmierz za 202</w:t>
      </w:r>
      <w:r w:rsidR="00847046">
        <w:rPr>
          <w:rFonts w:asciiTheme="minorHAnsi" w:hAnsiTheme="minorHAnsi"/>
          <w:b w:val="0"/>
          <w:sz w:val="22"/>
          <w:szCs w:val="22"/>
        </w:rPr>
        <w:t>3</w:t>
      </w:r>
      <w:r>
        <w:rPr>
          <w:rFonts w:asciiTheme="minorHAnsi" w:hAnsiTheme="minorHAnsi"/>
          <w:b w:val="0"/>
          <w:sz w:val="22"/>
          <w:szCs w:val="22"/>
        </w:rPr>
        <w:t xml:space="preserve"> rok, Rada Miejska w Skalbmierzu uchwala</w:t>
      </w:r>
      <w:r w:rsidR="002D46EB">
        <w:rPr>
          <w:rFonts w:asciiTheme="minorHAnsi" w:hAnsiTheme="minorHAnsi"/>
          <w:b w:val="0"/>
          <w:sz w:val="22"/>
          <w:szCs w:val="22"/>
        </w:rPr>
        <w:t>,</w:t>
      </w:r>
      <w:r>
        <w:rPr>
          <w:rFonts w:asciiTheme="minorHAnsi" w:hAnsiTheme="minorHAnsi"/>
          <w:b w:val="0"/>
          <w:sz w:val="22"/>
          <w:szCs w:val="22"/>
        </w:rPr>
        <w:t xml:space="preserve"> co następuje: </w:t>
      </w:r>
    </w:p>
    <w:p w:rsidR="00E9221E" w:rsidRDefault="00E9221E" w:rsidP="002D46EB">
      <w:pPr>
        <w:spacing w:line="240" w:lineRule="auto"/>
        <w:jc w:val="center"/>
      </w:pPr>
      <w:r>
        <w:t>§ 1</w:t>
      </w:r>
    </w:p>
    <w:p w:rsidR="00E9221E" w:rsidRDefault="00E9221E" w:rsidP="002D46EB">
      <w:pPr>
        <w:spacing w:line="240" w:lineRule="auto"/>
        <w:jc w:val="both"/>
      </w:pPr>
      <w:r>
        <w:t>Zatwierdza się sprawozdanie finansowe wraz ze sprawozdaniem z wykonania budżetu M</w:t>
      </w:r>
      <w:r w:rsidR="006D3C32">
        <w:t>iasta i Gminy Skalbmierz za 202</w:t>
      </w:r>
      <w:r w:rsidR="00847046">
        <w:t>3</w:t>
      </w:r>
      <w:r>
        <w:t xml:space="preserve"> rok.</w:t>
      </w:r>
    </w:p>
    <w:p w:rsidR="00E9221E" w:rsidRDefault="00E9221E" w:rsidP="002D46EB">
      <w:pPr>
        <w:spacing w:line="240" w:lineRule="auto"/>
        <w:jc w:val="center"/>
      </w:pPr>
      <w:r>
        <w:t xml:space="preserve">§ 2 </w:t>
      </w:r>
      <w:bookmarkStart w:id="0" w:name="_GoBack"/>
      <w:bookmarkEnd w:id="0"/>
    </w:p>
    <w:p w:rsidR="002A37F8" w:rsidRDefault="00E9221E" w:rsidP="002D46EB">
      <w:pPr>
        <w:spacing w:line="240" w:lineRule="auto"/>
        <w:jc w:val="both"/>
      </w:pPr>
      <w:r>
        <w:t>Uchwała wchodzi w życie z dniem podjęcia.</w:t>
      </w:r>
    </w:p>
    <w:p w:rsidR="00E9221E" w:rsidRDefault="00E9221E" w:rsidP="00E9221E">
      <w:pPr>
        <w:spacing w:line="360" w:lineRule="auto"/>
        <w:jc w:val="both"/>
      </w:pPr>
    </w:p>
    <w:p w:rsidR="00E9221E" w:rsidRDefault="00E9221E" w:rsidP="00E9221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E9221E" w:rsidRDefault="00E9221E" w:rsidP="00E9221E">
      <w:pPr>
        <w:spacing w:line="360" w:lineRule="auto"/>
        <w:jc w:val="center"/>
        <w:rPr>
          <w:b/>
          <w:sz w:val="24"/>
          <w:szCs w:val="24"/>
        </w:rPr>
      </w:pPr>
    </w:p>
    <w:p w:rsidR="000351F0" w:rsidRDefault="00E9221E" w:rsidP="00E9221E">
      <w:pPr>
        <w:spacing w:line="360" w:lineRule="auto"/>
        <w:jc w:val="both"/>
      </w:pPr>
      <w:r>
        <w:t>Zgodnie z art. 270 ust. 4 ustawy o finansach publ</w:t>
      </w:r>
      <w:r w:rsidR="00847046">
        <w:t>icznych (tekst jedn. Dz. U. 2023</w:t>
      </w:r>
      <w:r>
        <w:t xml:space="preserve"> poz. </w:t>
      </w:r>
      <w:r w:rsidR="00847046">
        <w:t>1270</w:t>
      </w:r>
      <w:r w:rsidR="006002BF">
        <w:t xml:space="preserve"> ze zm.</w:t>
      </w:r>
      <w:r w:rsidR="00847046">
        <w:t>)  R</w:t>
      </w:r>
      <w:r>
        <w:t xml:space="preserve">ada gminy rozpatruje i zatwierdza sprawozdanie finansowe gminy wraz ze sprawozdaniem z wykonania budżetu do 30 czerwca roku następującego po roku budżetowym. </w:t>
      </w:r>
    </w:p>
    <w:p w:rsidR="00E9221E" w:rsidRDefault="000351F0" w:rsidP="00E9221E">
      <w:pPr>
        <w:spacing w:line="360" w:lineRule="auto"/>
        <w:jc w:val="both"/>
      </w:pPr>
      <w:r>
        <w:t xml:space="preserve">              </w:t>
      </w:r>
      <w:r w:rsidR="00E9221E">
        <w:t>Komisja Rewizyjna Rady Miejskiej w Skalbmierzu rozpatrzyła sprawozdanie finansowe, sprawozdanie z wykonania budżetu Miasta i Gminy Skalbmierz za 202</w:t>
      </w:r>
      <w:r w:rsidR="00847046">
        <w:t>3</w:t>
      </w:r>
      <w:r w:rsidR="00E9221E">
        <w:t xml:space="preserve"> rok wraz z opinią Regionalnej Izby Obrachunkowej o tym sprawozdaniu oraz informacj</w:t>
      </w:r>
      <w:r w:rsidR="00691496">
        <w:t>ą</w:t>
      </w:r>
      <w:r w:rsidR="00E9221E">
        <w:t xml:space="preserve"> o stanie mienia komunalnego Miasta i Gminy Skalbmierz.</w:t>
      </w:r>
    </w:p>
    <w:p w:rsidR="00E9221E" w:rsidRDefault="00E9221E" w:rsidP="00E9221E">
      <w:pPr>
        <w:spacing w:line="360" w:lineRule="auto"/>
        <w:jc w:val="both"/>
      </w:pPr>
      <w:r>
        <w:t>Mając na uwadze powyższe, podjęcie uchwały jest zasadne.</w:t>
      </w:r>
    </w:p>
    <w:p w:rsidR="00BD3696" w:rsidRDefault="00BD3696"/>
    <w:sectPr w:rsidR="00BD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A1"/>
    <w:rsid w:val="000351F0"/>
    <w:rsid w:val="001C145E"/>
    <w:rsid w:val="002A37F8"/>
    <w:rsid w:val="002D46EB"/>
    <w:rsid w:val="006002BF"/>
    <w:rsid w:val="00691496"/>
    <w:rsid w:val="006D3C32"/>
    <w:rsid w:val="007014A1"/>
    <w:rsid w:val="00847046"/>
    <w:rsid w:val="00B40C15"/>
    <w:rsid w:val="00BD3696"/>
    <w:rsid w:val="00E9221E"/>
    <w:rsid w:val="00E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CB67C-0752-4457-831D-48FBF337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2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2">
    <w:name w:val="H2"/>
    <w:basedOn w:val="Normalny"/>
    <w:uiPriority w:val="99"/>
    <w:rsid w:val="00E9221E"/>
    <w:pPr>
      <w:widowControl w:val="0"/>
      <w:autoSpaceDE w:val="0"/>
      <w:autoSpaceDN w:val="0"/>
      <w:adjustRightInd w:val="0"/>
      <w:spacing w:before="120" w:after="240" w:line="240" w:lineRule="auto"/>
    </w:pPr>
    <w:rPr>
      <w:rFonts w:ascii="Arial" w:hAnsi="Arial" w:cs="Arial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Basiak</dc:creator>
  <cp:keywords/>
  <dc:description/>
  <cp:lastModifiedBy>Jolanta Kądziela</cp:lastModifiedBy>
  <cp:revision>11</cp:revision>
  <cp:lastPrinted>2023-05-31T05:46:00Z</cp:lastPrinted>
  <dcterms:created xsi:type="dcterms:W3CDTF">2023-05-31T05:45:00Z</dcterms:created>
  <dcterms:modified xsi:type="dcterms:W3CDTF">2024-06-19T11:05:00Z</dcterms:modified>
</cp:coreProperties>
</file>